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EEA21" w14:textId="1BE59BF9" w:rsidR="000E3552" w:rsidRDefault="000E3552" w:rsidP="00417D92">
      <w:pPr>
        <w:spacing w:before="100" w:beforeAutospacing="1" w:after="36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lt-LT"/>
        </w:rPr>
        <w:t>MOKINIŲ PRIĖMIMO Į GIMNAZIJĄ SĄLYGOS</w:t>
      </w:r>
    </w:p>
    <w:p w14:paraId="6B60D482" w14:textId="620F5FE6" w:rsidR="00417D92" w:rsidRPr="00417D92" w:rsidRDefault="00417D92" w:rsidP="00417D92">
      <w:pPr>
        <w:spacing w:before="100" w:beforeAutospacing="1" w:after="360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lt-LT"/>
        </w:rPr>
      </w:pPr>
      <w:r w:rsidRPr="00417D92">
        <w:rPr>
          <w:rFonts w:ascii="Times New Roman" w:eastAsia="Times New Roman" w:hAnsi="Times New Roman" w:cs="Times New Roman"/>
          <w:color w:val="444444"/>
          <w:sz w:val="24"/>
          <w:szCs w:val="24"/>
          <w:lang w:eastAsia="lt-LT"/>
        </w:rPr>
        <w:t>Prašymai priimti mokytis pagal pradinio ugdymo programą priimami nuo gegužės 15 d.</w:t>
      </w:r>
    </w:p>
    <w:p w14:paraId="7CC56F04" w14:textId="77777777" w:rsidR="00417D92" w:rsidRPr="00417D92" w:rsidRDefault="00417D92" w:rsidP="00417D92">
      <w:pPr>
        <w:spacing w:before="100" w:beforeAutospacing="1" w:after="360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lt-LT"/>
        </w:rPr>
      </w:pPr>
      <w:r w:rsidRPr="00417D92">
        <w:rPr>
          <w:rFonts w:ascii="Times New Roman" w:eastAsia="Times New Roman" w:hAnsi="Times New Roman" w:cs="Times New Roman"/>
          <w:color w:val="444444"/>
          <w:sz w:val="24"/>
          <w:szCs w:val="24"/>
          <w:lang w:eastAsia="lt-LT"/>
        </w:rPr>
        <w:t>1.1. Į pirmą klasę priimami vaikai, kuriems tais kalendoriniais metais sukanka septyneri metai (atskiru atveju jaunesnius nuo 6 metų, jei pakankamai šiai programai subrendę).</w:t>
      </w:r>
    </w:p>
    <w:p w14:paraId="3D40ECF5" w14:textId="77777777" w:rsidR="00417D92" w:rsidRPr="00417D92" w:rsidRDefault="00417D92" w:rsidP="00417D92">
      <w:pPr>
        <w:spacing w:before="100" w:beforeAutospacing="1" w:after="360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lt-LT"/>
        </w:rPr>
      </w:pPr>
      <w:r w:rsidRPr="00417D92">
        <w:rPr>
          <w:rFonts w:ascii="Times New Roman" w:eastAsia="Times New Roman" w:hAnsi="Times New Roman" w:cs="Times New Roman"/>
          <w:color w:val="444444"/>
          <w:sz w:val="24"/>
          <w:szCs w:val="24"/>
          <w:lang w:eastAsia="lt-LT"/>
        </w:rPr>
        <w:t>2.2. Reikalingi dokumentai į pirmą klasę:</w:t>
      </w:r>
    </w:p>
    <w:p w14:paraId="7ECF3A42" w14:textId="77777777" w:rsidR="00417D92" w:rsidRPr="00417D92" w:rsidRDefault="00417D92" w:rsidP="00417D92">
      <w:pPr>
        <w:numPr>
          <w:ilvl w:val="0"/>
          <w:numId w:val="1"/>
        </w:numPr>
        <w:spacing w:before="100" w:beforeAutospacing="1" w:after="100" w:afterAutospacing="1" w:line="240" w:lineRule="auto"/>
        <w:ind w:left="1080"/>
        <w:rPr>
          <w:rFonts w:ascii="Georgia" w:eastAsia="Times New Roman" w:hAnsi="Georgia" w:cs="Times New Roman"/>
          <w:color w:val="444444"/>
          <w:sz w:val="24"/>
          <w:szCs w:val="24"/>
          <w:lang w:eastAsia="lt-LT"/>
        </w:rPr>
      </w:pPr>
      <w:r w:rsidRPr="00417D92">
        <w:rPr>
          <w:rFonts w:ascii="Times New Roman" w:eastAsia="Times New Roman" w:hAnsi="Times New Roman" w:cs="Times New Roman"/>
          <w:color w:val="444444"/>
          <w:sz w:val="24"/>
          <w:szCs w:val="24"/>
          <w:lang w:eastAsia="lt-LT"/>
        </w:rPr>
        <w:t>a) tėvų prašymas (pildomas gimnazijoje);</w:t>
      </w:r>
    </w:p>
    <w:p w14:paraId="6EFAEC36" w14:textId="77777777" w:rsidR="00417D92" w:rsidRPr="00417D92" w:rsidRDefault="00417D92" w:rsidP="00417D92">
      <w:pPr>
        <w:numPr>
          <w:ilvl w:val="0"/>
          <w:numId w:val="1"/>
        </w:numPr>
        <w:spacing w:before="100" w:beforeAutospacing="1" w:after="100" w:afterAutospacing="1" w:line="240" w:lineRule="auto"/>
        <w:ind w:left="1080"/>
        <w:rPr>
          <w:rFonts w:ascii="Georgia" w:eastAsia="Times New Roman" w:hAnsi="Georgia" w:cs="Times New Roman"/>
          <w:color w:val="444444"/>
          <w:sz w:val="24"/>
          <w:szCs w:val="24"/>
          <w:lang w:eastAsia="lt-LT"/>
        </w:rPr>
      </w:pPr>
      <w:r w:rsidRPr="00417D92">
        <w:rPr>
          <w:rFonts w:ascii="Times New Roman" w:eastAsia="Times New Roman" w:hAnsi="Times New Roman" w:cs="Times New Roman"/>
          <w:color w:val="444444"/>
          <w:sz w:val="24"/>
          <w:szCs w:val="24"/>
          <w:lang w:eastAsia="lt-LT"/>
        </w:rPr>
        <w:t>b) gimimo liudijimo kopija;</w:t>
      </w:r>
    </w:p>
    <w:p w14:paraId="2B44C5BC" w14:textId="77777777" w:rsidR="00417D92" w:rsidRPr="00417D92" w:rsidRDefault="00417D92" w:rsidP="00417D92">
      <w:pPr>
        <w:numPr>
          <w:ilvl w:val="0"/>
          <w:numId w:val="1"/>
        </w:numPr>
        <w:spacing w:before="100" w:beforeAutospacing="1" w:after="100" w:afterAutospacing="1" w:line="240" w:lineRule="auto"/>
        <w:ind w:left="1080"/>
        <w:rPr>
          <w:rFonts w:ascii="Georgia" w:eastAsia="Times New Roman" w:hAnsi="Georgia" w:cs="Times New Roman"/>
          <w:color w:val="444444"/>
          <w:sz w:val="24"/>
          <w:szCs w:val="24"/>
          <w:lang w:eastAsia="lt-LT"/>
        </w:rPr>
      </w:pPr>
      <w:r w:rsidRPr="00417D92">
        <w:rPr>
          <w:rFonts w:ascii="Times New Roman" w:eastAsia="Times New Roman" w:hAnsi="Times New Roman" w:cs="Times New Roman"/>
          <w:color w:val="444444"/>
          <w:sz w:val="24"/>
          <w:szCs w:val="24"/>
          <w:lang w:eastAsia="lt-LT"/>
        </w:rPr>
        <w:t>c) pažyma apie vaiko sveikatą;</w:t>
      </w:r>
    </w:p>
    <w:p w14:paraId="0862895A" w14:textId="77777777" w:rsidR="00417D92" w:rsidRPr="00417D92" w:rsidRDefault="00417D92" w:rsidP="00417D92">
      <w:pPr>
        <w:spacing w:before="100" w:beforeAutospacing="1" w:after="360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lt-LT"/>
        </w:rPr>
      </w:pPr>
      <w:r w:rsidRPr="00417D92">
        <w:rPr>
          <w:rFonts w:ascii="Georgia" w:eastAsia="Times New Roman" w:hAnsi="Georgia" w:cs="Times New Roman"/>
          <w:i/>
          <w:iCs/>
          <w:color w:val="444444"/>
          <w:sz w:val="24"/>
          <w:szCs w:val="24"/>
          <w:bdr w:val="none" w:sz="0" w:space="0" w:color="auto" w:frame="1"/>
          <w:lang w:eastAsia="lt-LT"/>
        </w:rPr>
        <w:t>2.3.Vieno iš tėvų prašymu vaikas gali būti priimtas į antrą klasę, jeigu direktoriaus įsakymu sudaryta komisija, patikrinus jo žinias nustato, kad vaikas įsisavinęs pradinio ugdymo dalį, skirtą pirmai klasei.</w:t>
      </w:r>
    </w:p>
    <w:p w14:paraId="473C032F" w14:textId="77777777" w:rsidR="00417D92" w:rsidRPr="00417D92" w:rsidRDefault="00417D92" w:rsidP="00417D92">
      <w:pPr>
        <w:spacing w:before="100" w:beforeAutospacing="1" w:after="360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lt-LT"/>
        </w:rPr>
      </w:pPr>
      <w:r w:rsidRPr="00417D92">
        <w:rPr>
          <w:rFonts w:ascii="Times New Roman" w:eastAsia="Times New Roman" w:hAnsi="Times New Roman" w:cs="Times New Roman"/>
          <w:color w:val="444444"/>
          <w:sz w:val="24"/>
          <w:szCs w:val="24"/>
          <w:lang w:eastAsia="lt-LT"/>
        </w:rPr>
        <w:t>2.4. Reikalingi dokumentai į antrą klasę:</w:t>
      </w:r>
    </w:p>
    <w:p w14:paraId="6452F278" w14:textId="77777777" w:rsidR="00417D92" w:rsidRPr="00417D92" w:rsidRDefault="00417D92" w:rsidP="00417D92">
      <w:pPr>
        <w:numPr>
          <w:ilvl w:val="0"/>
          <w:numId w:val="2"/>
        </w:numPr>
        <w:spacing w:before="100" w:beforeAutospacing="1" w:after="100" w:afterAutospacing="1" w:line="240" w:lineRule="auto"/>
        <w:ind w:left="1080"/>
        <w:rPr>
          <w:rFonts w:ascii="Georgia" w:eastAsia="Times New Roman" w:hAnsi="Georgia" w:cs="Times New Roman"/>
          <w:color w:val="444444"/>
          <w:sz w:val="24"/>
          <w:szCs w:val="24"/>
          <w:lang w:eastAsia="lt-LT"/>
        </w:rPr>
      </w:pPr>
      <w:r w:rsidRPr="00417D92">
        <w:rPr>
          <w:rFonts w:ascii="Times New Roman" w:eastAsia="Times New Roman" w:hAnsi="Times New Roman" w:cs="Times New Roman"/>
          <w:color w:val="444444"/>
          <w:sz w:val="24"/>
          <w:szCs w:val="24"/>
          <w:lang w:eastAsia="lt-LT"/>
        </w:rPr>
        <w:t> a) tėvų prašymas (pildomas gimnazijoje);</w:t>
      </w:r>
    </w:p>
    <w:p w14:paraId="5D2CE1F9" w14:textId="77777777" w:rsidR="00417D92" w:rsidRPr="00417D92" w:rsidRDefault="00417D92" w:rsidP="00417D92">
      <w:pPr>
        <w:numPr>
          <w:ilvl w:val="0"/>
          <w:numId w:val="2"/>
        </w:numPr>
        <w:spacing w:before="100" w:beforeAutospacing="1" w:after="100" w:afterAutospacing="1" w:line="240" w:lineRule="auto"/>
        <w:ind w:left="1080"/>
        <w:rPr>
          <w:rFonts w:ascii="Georgia" w:eastAsia="Times New Roman" w:hAnsi="Georgia" w:cs="Times New Roman"/>
          <w:color w:val="444444"/>
          <w:sz w:val="24"/>
          <w:szCs w:val="24"/>
          <w:lang w:eastAsia="lt-LT"/>
        </w:rPr>
      </w:pPr>
      <w:r w:rsidRPr="00417D92">
        <w:rPr>
          <w:rFonts w:ascii="Times New Roman" w:eastAsia="Times New Roman" w:hAnsi="Times New Roman" w:cs="Times New Roman"/>
          <w:color w:val="444444"/>
          <w:sz w:val="24"/>
          <w:szCs w:val="24"/>
          <w:lang w:eastAsia="lt-LT"/>
        </w:rPr>
        <w:t> b) pažyma apie mokymosi pasiekimus;</w:t>
      </w:r>
    </w:p>
    <w:p w14:paraId="1DE5FB61" w14:textId="77777777" w:rsidR="00417D92" w:rsidRPr="00417D92" w:rsidRDefault="00417D92" w:rsidP="00417D92">
      <w:pPr>
        <w:numPr>
          <w:ilvl w:val="0"/>
          <w:numId w:val="2"/>
        </w:numPr>
        <w:spacing w:before="100" w:beforeAutospacing="1" w:after="100" w:afterAutospacing="1" w:line="240" w:lineRule="auto"/>
        <w:ind w:left="1080"/>
        <w:rPr>
          <w:rFonts w:ascii="Georgia" w:eastAsia="Times New Roman" w:hAnsi="Georgia" w:cs="Times New Roman"/>
          <w:color w:val="444444"/>
          <w:sz w:val="24"/>
          <w:szCs w:val="24"/>
          <w:lang w:eastAsia="lt-LT"/>
        </w:rPr>
      </w:pPr>
      <w:r w:rsidRPr="00417D92">
        <w:rPr>
          <w:rFonts w:ascii="Times New Roman" w:eastAsia="Times New Roman" w:hAnsi="Times New Roman" w:cs="Times New Roman"/>
          <w:color w:val="444444"/>
          <w:sz w:val="24"/>
          <w:szCs w:val="24"/>
          <w:lang w:eastAsia="lt-LT"/>
        </w:rPr>
        <w:t> c) pažyma apie vaiko sveikatą (forma 027).</w:t>
      </w:r>
    </w:p>
    <w:p w14:paraId="1AE97DA0" w14:textId="77777777" w:rsidR="00417D92" w:rsidRPr="00417D92" w:rsidRDefault="00417D92" w:rsidP="00417D92">
      <w:pPr>
        <w:spacing w:before="100" w:beforeAutospacing="1" w:after="360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lt-LT"/>
        </w:rPr>
      </w:pPr>
      <w:r w:rsidRPr="00417D92">
        <w:rPr>
          <w:rFonts w:ascii="Times New Roman" w:eastAsia="Times New Roman" w:hAnsi="Times New Roman" w:cs="Times New Roman"/>
          <w:color w:val="444444"/>
          <w:sz w:val="24"/>
          <w:szCs w:val="24"/>
          <w:lang w:eastAsia="lt-LT"/>
        </w:rPr>
        <w:t>2.5. Priėmimas mokytis pagal pradinio ugdymo programą   įforminamas mokymo sutartimi, kol mokinys baigs šią programą, aptariami gimnazijos ir tėvų įsipareigojimai, jų nevykdymo  pasekmes.</w:t>
      </w:r>
    </w:p>
    <w:p w14:paraId="0A851E3F" w14:textId="77777777" w:rsidR="00C046B6" w:rsidRDefault="00C046B6"/>
    <w:sectPr w:rsidR="00C046B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F7692"/>
    <w:multiLevelType w:val="multilevel"/>
    <w:tmpl w:val="2C82C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E2073B"/>
    <w:multiLevelType w:val="multilevel"/>
    <w:tmpl w:val="3424A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D92"/>
    <w:rsid w:val="000E3552"/>
    <w:rsid w:val="00417D92"/>
    <w:rsid w:val="00C04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57FE0"/>
  <w15:chartTrackingRefBased/>
  <w15:docId w15:val="{C5E6026C-995C-4869-AC2A-460E2CD12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78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636</Words>
  <Characters>364</Characters>
  <Application>Microsoft Office Word</Application>
  <DocSecurity>0</DocSecurity>
  <Lines>3</Lines>
  <Paragraphs>1</Paragraphs>
  <ScaleCrop>false</ScaleCrop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Milda Daukantaitė-Kukė</dc:creator>
  <cp:keywords/>
  <dc:description/>
  <cp:lastModifiedBy>Milda Daukantaitė-Kukė</cp:lastModifiedBy>
  <cp:revision>2</cp:revision>
  <dcterms:created xsi:type="dcterms:W3CDTF">2021-12-14T07:31:00Z</dcterms:created>
  <dcterms:modified xsi:type="dcterms:W3CDTF">2021-12-14T07:33:00Z</dcterms:modified>
</cp:coreProperties>
</file>